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2072" w:rsidRPr="00B27D94" w:rsidRDefault="00B27D94">
      <w:pPr>
        <w:rPr>
          <w:rFonts w:ascii="Times New Roman" w:hAnsi="Times New Roman" w:cs="Times New Roman"/>
          <w:b/>
          <w:sz w:val="32"/>
          <w:szCs w:val="32"/>
        </w:rPr>
      </w:pPr>
      <w:r w:rsidRPr="00B27D94">
        <w:rPr>
          <w:rFonts w:ascii="Times New Roman" w:hAnsi="Times New Roman" w:cs="Times New Roman"/>
          <w:b/>
          <w:sz w:val="32"/>
          <w:szCs w:val="32"/>
        </w:rPr>
        <w:t xml:space="preserve">       Описание идеи</w:t>
      </w:r>
    </w:p>
    <w:p w:rsidR="00B27D94" w:rsidRDefault="00B27D94">
      <w:r>
        <w:rPr>
          <w:noProof/>
          <w:lang w:eastAsia="ru-RU"/>
        </w:rPr>
        <w:drawing>
          <wp:inline distT="0" distB="0" distL="0" distR="0">
            <wp:extent cx="5686425" cy="36576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94" w:rsidRPr="00703E98" w:rsidRDefault="00703E98">
      <w:pPr>
        <w:rPr>
          <w:rFonts w:ascii="Times New Roman" w:hAnsi="Times New Roman" w:cs="Times New Roman"/>
          <w:b/>
          <w:sz w:val="32"/>
          <w:szCs w:val="32"/>
        </w:rPr>
      </w:pPr>
      <w:r w:rsidRPr="00703E98">
        <w:rPr>
          <w:rFonts w:ascii="Times New Roman" w:hAnsi="Times New Roman" w:cs="Times New Roman"/>
          <w:b/>
          <w:sz w:val="32"/>
          <w:szCs w:val="32"/>
        </w:rPr>
        <w:t>Сегментация рынка</w:t>
      </w:r>
    </w:p>
    <w:tbl>
      <w:tblPr>
        <w:tblStyle w:val="a5"/>
        <w:tblW w:w="0" w:type="auto"/>
        <w:tblLook w:val="04A0"/>
      </w:tblPr>
      <w:tblGrid>
        <w:gridCol w:w="445"/>
        <w:gridCol w:w="3665"/>
        <w:gridCol w:w="5461"/>
      </w:tblGrid>
      <w:tr w:rsidR="00703E98" w:rsidRPr="00703E98" w:rsidTr="00703E98">
        <w:tc>
          <w:tcPr>
            <w:tcW w:w="392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9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5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98">
              <w:rPr>
                <w:rFonts w:ascii="Times New Roman" w:hAnsi="Times New Roman" w:cs="Times New Roman"/>
                <w:sz w:val="24"/>
                <w:szCs w:val="24"/>
              </w:rPr>
              <w:t>Сегмент</w:t>
            </w:r>
          </w:p>
        </w:tc>
        <w:tc>
          <w:tcPr>
            <w:tcW w:w="5494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98">
              <w:rPr>
                <w:rFonts w:ascii="Times New Roman" w:hAnsi="Times New Roman" w:cs="Times New Roman"/>
                <w:sz w:val="24"/>
                <w:szCs w:val="24"/>
              </w:rPr>
              <w:t>Описание сегмента</w:t>
            </w:r>
          </w:p>
        </w:tc>
      </w:tr>
      <w:tr w:rsidR="00703E98" w:rsidRPr="00703E98" w:rsidTr="00703E98">
        <w:tc>
          <w:tcPr>
            <w:tcW w:w="392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E98" w:rsidRPr="00703E98" w:rsidTr="00703E98">
        <w:tc>
          <w:tcPr>
            <w:tcW w:w="392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E98" w:rsidRPr="00703E98" w:rsidTr="00703E98">
        <w:tc>
          <w:tcPr>
            <w:tcW w:w="392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9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E98" w:rsidRPr="00703E98" w:rsidTr="00703E98">
        <w:tc>
          <w:tcPr>
            <w:tcW w:w="392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3E98" w:rsidRPr="00703E98" w:rsidTr="00703E98">
        <w:tc>
          <w:tcPr>
            <w:tcW w:w="392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3E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94" w:type="dxa"/>
          </w:tcPr>
          <w:p w:rsidR="00703E98" w:rsidRPr="00703E98" w:rsidRDefault="00703E98" w:rsidP="00703E9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03E98" w:rsidRDefault="00703E98"/>
    <w:p w:rsidR="00703E98" w:rsidRDefault="00703E98"/>
    <w:p w:rsidR="00703E98" w:rsidRPr="00703E98" w:rsidRDefault="00703E98">
      <w:pPr>
        <w:rPr>
          <w:rFonts w:ascii="Times New Roman" w:hAnsi="Times New Roman" w:cs="Times New Roman"/>
          <w:b/>
          <w:sz w:val="32"/>
          <w:szCs w:val="32"/>
        </w:rPr>
      </w:pPr>
      <w:r w:rsidRPr="00703E98">
        <w:rPr>
          <w:rFonts w:ascii="Times New Roman" w:hAnsi="Times New Roman" w:cs="Times New Roman"/>
          <w:b/>
          <w:sz w:val="32"/>
          <w:szCs w:val="32"/>
        </w:rPr>
        <w:t>Целевой сегмент</w:t>
      </w:r>
    </w:p>
    <w:p w:rsidR="00B27D94" w:rsidRDefault="00703E98">
      <w:pPr>
        <w:rPr>
          <w:rFonts w:ascii="Times New Roman" w:hAnsi="Times New Roman" w:cs="Times New Roman"/>
          <w:sz w:val="24"/>
          <w:szCs w:val="24"/>
        </w:rPr>
      </w:pPr>
      <w:r w:rsidRPr="00703E98">
        <w:rPr>
          <w:rFonts w:ascii="Times New Roman" w:hAnsi="Times New Roman" w:cs="Times New Roman"/>
          <w:sz w:val="24"/>
          <w:szCs w:val="24"/>
        </w:rPr>
        <w:t>Выбор целевого сегмента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</w:t>
      </w:r>
    </w:p>
    <w:p w:rsidR="00703E98" w:rsidRDefault="00703E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703E98" w:rsidRPr="00703E98" w:rsidRDefault="00703E9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B27D94" w:rsidRDefault="00065903">
      <w:r>
        <w:rPr>
          <w:noProof/>
          <w:lang w:eastAsia="ru-RU"/>
        </w:rPr>
        <w:lastRenderedPageBreak/>
        <w:pict>
          <v:rect id="_x0000_s1027" style="position:absolute;margin-left:10.2pt;margin-top:559.8pt;width:453pt;height:143.25pt;z-index:251659264"/>
        </w:pict>
      </w:r>
      <w:r w:rsidR="00B27D94">
        <w:rPr>
          <w:noProof/>
          <w:lang w:eastAsia="ru-RU"/>
        </w:rPr>
        <w:drawing>
          <wp:inline distT="0" distB="0" distL="0" distR="0">
            <wp:extent cx="5934075" cy="713422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713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94" w:rsidRDefault="00B27D94"/>
    <w:p w:rsidR="00B27D94" w:rsidRDefault="00B27D94"/>
    <w:p w:rsidR="00B27D94" w:rsidRDefault="00B27D94"/>
    <w:p w:rsidR="00B27D94" w:rsidRDefault="00B27D94"/>
    <w:p w:rsidR="00B27D94" w:rsidRDefault="00B27D94">
      <w:r>
        <w:br w:type="page"/>
      </w:r>
    </w:p>
    <w:p w:rsidR="00B27D94" w:rsidRPr="00B27D94" w:rsidRDefault="00B27D94">
      <w:pPr>
        <w:rPr>
          <w:rFonts w:ascii="Times New Roman" w:hAnsi="Times New Roman" w:cs="Times New Roman"/>
          <w:sz w:val="32"/>
          <w:szCs w:val="32"/>
        </w:rPr>
      </w:pPr>
      <w:r w:rsidRPr="00B27D94">
        <w:rPr>
          <w:rFonts w:ascii="Times New Roman" w:hAnsi="Times New Roman" w:cs="Times New Roman"/>
          <w:sz w:val="32"/>
          <w:szCs w:val="32"/>
        </w:rPr>
        <w:lastRenderedPageBreak/>
        <w:t>Ценностное предложение</w:t>
      </w:r>
    </w:p>
    <w:p w:rsidR="00B27D94" w:rsidRDefault="00B27D94">
      <w:r>
        <w:rPr>
          <w:noProof/>
          <w:lang w:eastAsia="ru-RU"/>
        </w:rPr>
        <w:drawing>
          <wp:inline distT="0" distB="0" distL="0" distR="0">
            <wp:extent cx="5934075" cy="4419600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41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94" w:rsidRDefault="00B27D94">
      <w:r>
        <w:rPr>
          <w:noProof/>
          <w:lang w:eastAsia="ru-RU"/>
        </w:rPr>
        <w:drawing>
          <wp:inline distT="0" distB="0" distL="0" distR="0">
            <wp:extent cx="5934075" cy="388620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94" w:rsidRDefault="00B27D94"/>
    <w:p w:rsidR="00B27D94" w:rsidRDefault="00B27D94">
      <w:r>
        <w:rPr>
          <w:noProof/>
          <w:lang w:eastAsia="ru-RU"/>
        </w:rPr>
        <w:lastRenderedPageBreak/>
        <w:drawing>
          <wp:inline distT="0" distB="0" distL="0" distR="0">
            <wp:extent cx="5934075" cy="1971675"/>
            <wp:effectExtent l="1905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164" w:rsidRDefault="00DA7164"/>
    <w:p w:rsidR="00DA7164" w:rsidRPr="00AC661B" w:rsidRDefault="00AC661B">
      <w:pPr>
        <w:rPr>
          <w:b/>
          <w:sz w:val="44"/>
          <w:szCs w:val="44"/>
        </w:rPr>
      </w:pPr>
      <w:r w:rsidRPr="00AC661B">
        <w:rPr>
          <w:b/>
          <w:sz w:val="44"/>
          <w:szCs w:val="44"/>
        </w:rPr>
        <w:t>РАЗРАБОТКА ПРОБЛЕМНОГО И РЕШЕНЧЕСКОГО ИНТЕРВЬЮ</w:t>
      </w:r>
    </w:p>
    <w:tbl>
      <w:tblPr>
        <w:tblStyle w:val="a5"/>
        <w:tblW w:w="0" w:type="auto"/>
        <w:tblInd w:w="-601" w:type="dxa"/>
        <w:tblLayout w:type="fixed"/>
        <w:tblLook w:val="04A0"/>
      </w:tblPr>
      <w:tblGrid>
        <w:gridCol w:w="5104"/>
        <w:gridCol w:w="5068"/>
      </w:tblGrid>
      <w:tr w:rsidR="00AC661B" w:rsidRPr="00AC661B" w:rsidTr="00AC661B">
        <w:tc>
          <w:tcPr>
            <w:tcW w:w="5104" w:type="dxa"/>
          </w:tcPr>
          <w:p w:rsidR="00AC661B" w:rsidRPr="00AC661B" w:rsidRDefault="00AC661B" w:rsidP="004536FE">
            <w:pPr>
              <w:rPr>
                <w:b/>
                <w:noProof/>
                <w:sz w:val="32"/>
                <w:szCs w:val="32"/>
                <w:lang w:eastAsia="ru-RU"/>
              </w:rPr>
            </w:pPr>
            <w:r w:rsidRPr="00AC661B">
              <w:rPr>
                <w:b/>
                <w:noProof/>
                <w:sz w:val="32"/>
                <w:szCs w:val="32"/>
                <w:lang w:eastAsia="ru-RU"/>
              </w:rPr>
              <w:t>Этап 1.</w:t>
            </w:r>
          </w:p>
          <w:p w:rsidR="00AC661B" w:rsidRPr="00AC661B" w:rsidRDefault="00AC661B" w:rsidP="004536FE">
            <w:pPr>
              <w:rPr>
                <w:b/>
                <w:noProof/>
                <w:sz w:val="32"/>
                <w:szCs w:val="32"/>
                <w:lang w:eastAsia="ru-RU"/>
              </w:rPr>
            </w:pPr>
            <w:r w:rsidRPr="00AC661B">
              <w:rPr>
                <w:b/>
                <w:noProof/>
                <w:sz w:val="32"/>
                <w:szCs w:val="32"/>
                <w:lang w:eastAsia="ru-RU"/>
              </w:rPr>
              <w:t xml:space="preserve"> Клиент</w:t>
            </w:r>
            <w:r w:rsidRPr="00AC661B">
              <w:rPr>
                <w:b/>
                <w:noProof/>
                <w:sz w:val="32"/>
                <w:szCs w:val="32"/>
                <w:lang w:val="en-US" w:eastAsia="ru-RU"/>
              </w:rPr>
              <w:t xml:space="preserve"> &amp; </w:t>
            </w:r>
            <w:r w:rsidRPr="00AC661B">
              <w:rPr>
                <w:b/>
                <w:noProof/>
                <w:sz w:val="32"/>
                <w:szCs w:val="32"/>
                <w:lang w:eastAsia="ru-RU"/>
              </w:rPr>
              <w:t>Проблема</w:t>
            </w:r>
          </w:p>
        </w:tc>
        <w:tc>
          <w:tcPr>
            <w:tcW w:w="5068" w:type="dxa"/>
          </w:tcPr>
          <w:p w:rsidR="00AC661B" w:rsidRPr="00AC661B" w:rsidRDefault="00AC661B" w:rsidP="004536FE">
            <w:pPr>
              <w:rPr>
                <w:b/>
                <w:sz w:val="32"/>
                <w:szCs w:val="32"/>
              </w:rPr>
            </w:pPr>
            <w:r w:rsidRPr="00AC661B">
              <w:rPr>
                <w:b/>
                <w:sz w:val="32"/>
                <w:szCs w:val="32"/>
              </w:rPr>
              <w:t xml:space="preserve">Этап 2. </w:t>
            </w:r>
          </w:p>
          <w:p w:rsidR="00AC661B" w:rsidRPr="00AC661B" w:rsidRDefault="00AC661B" w:rsidP="004536FE">
            <w:pPr>
              <w:rPr>
                <w:b/>
                <w:sz w:val="32"/>
                <w:szCs w:val="32"/>
              </w:rPr>
            </w:pPr>
            <w:r w:rsidRPr="00AC661B">
              <w:rPr>
                <w:b/>
                <w:sz w:val="32"/>
                <w:szCs w:val="32"/>
              </w:rPr>
              <w:t xml:space="preserve">Клиент </w:t>
            </w:r>
            <w:r w:rsidRPr="00AC661B">
              <w:rPr>
                <w:b/>
                <w:noProof/>
                <w:sz w:val="32"/>
                <w:szCs w:val="32"/>
                <w:lang w:val="en-US" w:eastAsia="ru-RU"/>
              </w:rPr>
              <w:t>&amp;</w:t>
            </w:r>
            <w:r w:rsidRPr="00AC661B">
              <w:rPr>
                <w:b/>
                <w:noProof/>
                <w:sz w:val="32"/>
                <w:szCs w:val="32"/>
                <w:lang w:eastAsia="ru-RU"/>
              </w:rPr>
              <w:t xml:space="preserve"> Решение</w:t>
            </w:r>
          </w:p>
        </w:tc>
      </w:tr>
      <w:tr w:rsidR="00AC661B" w:rsidTr="004536FE">
        <w:tc>
          <w:tcPr>
            <w:tcW w:w="5104" w:type="dxa"/>
          </w:tcPr>
          <w:p w:rsidR="00AC661B" w:rsidRDefault="00AC661B" w:rsidP="004536FE">
            <w:r>
              <w:rPr>
                <w:noProof/>
                <w:lang w:eastAsia="ru-RU"/>
              </w:rPr>
              <w:drawing>
                <wp:inline distT="0" distB="0" distL="0" distR="0">
                  <wp:extent cx="3114675" cy="4333875"/>
                  <wp:effectExtent l="19050" t="0" r="9525" b="0"/>
                  <wp:docPr id="10" name="Рисунок 2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4333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68" w:type="dxa"/>
          </w:tcPr>
          <w:p w:rsidR="00AC661B" w:rsidRDefault="00AC661B" w:rsidP="004536FE">
            <w:r>
              <w:object w:dxaOrig="5445" w:dyaOrig="75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1.5pt;height:375.75pt" o:ole="">
                  <v:imagedata r:id="rId12" o:title=""/>
                </v:shape>
                <o:OLEObject Type="Embed" ProgID="PBrush" ShapeID="_x0000_i1025" DrawAspect="Content" ObjectID="_1541873482" r:id="rId13"/>
              </w:object>
            </w:r>
          </w:p>
        </w:tc>
      </w:tr>
    </w:tbl>
    <w:p w:rsidR="00AC661B" w:rsidRDefault="00AC661B" w:rsidP="00AC661B"/>
    <w:p w:rsidR="00AC661B" w:rsidRDefault="00AC661B" w:rsidP="00AC661B">
      <w:r>
        <w:rPr>
          <w:noProof/>
          <w:lang w:eastAsia="ru-RU"/>
        </w:rPr>
        <w:lastRenderedPageBreak/>
        <w:drawing>
          <wp:inline distT="0" distB="0" distL="0" distR="0">
            <wp:extent cx="5934075" cy="2790825"/>
            <wp:effectExtent l="19050" t="0" r="9525" b="0"/>
            <wp:docPr id="249" name="Рисунок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79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61B" w:rsidRDefault="00AC661B" w:rsidP="00AC661B"/>
    <w:p w:rsidR="00AC661B" w:rsidRDefault="00AC661B" w:rsidP="00AC661B"/>
    <w:p w:rsidR="00AC661B" w:rsidRDefault="00AC661B" w:rsidP="00AC661B">
      <w:r>
        <w:rPr>
          <w:noProof/>
          <w:lang w:eastAsia="ru-RU"/>
        </w:rPr>
        <w:drawing>
          <wp:inline distT="0" distB="0" distL="0" distR="0">
            <wp:extent cx="5934075" cy="3629025"/>
            <wp:effectExtent l="19050" t="0" r="9525" b="0"/>
            <wp:docPr id="11" name="Рисунок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629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61B" w:rsidRDefault="00AC661B" w:rsidP="00AC661B"/>
    <w:p w:rsidR="00AC661B" w:rsidRDefault="00AC661B" w:rsidP="00AC661B">
      <w:r>
        <w:rPr>
          <w:noProof/>
          <w:lang w:eastAsia="ru-RU"/>
        </w:rPr>
        <w:lastRenderedPageBreak/>
        <w:drawing>
          <wp:inline distT="0" distB="0" distL="0" distR="0">
            <wp:extent cx="5334000" cy="4676775"/>
            <wp:effectExtent l="19050" t="0" r="0" b="0"/>
            <wp:docPr id="12" name="Рисунок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67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61B" w:rsidRDefault="00AC661B" w:rsidP="00AC661B">
      <w:r>
        <w:rPr>
          <w:noProof/>
          <w:lang w:eastAsia="ru-RU"/>
        </w:rPr>
        <w:lastRenderedPageBreak/>
        <w:drawing>
          <wp:inline distT="0" distB="0" distL="0" distR="0">
            <wp:extent cx="5200650" cy="5486400"/>
            <wp:effectExtent l="19050" t="0" r="0" b="0"/>
            <wp:docPr id="253" name="Рисунок 2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650" cy="548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61B" w:rsidRDefault="00AC661B" w:rsidP="00AC661B">
      <w:r>
        <w:rPr>
          <w:noProof/>
          <w:lang w:eastAsia="ru-RU"/>
        </w:rPr>
        <w:drawing>
          <wp:inline distT="0" distB="0" distL="0" distR="0">
            <wp:extent cx="5819775" cy="1876425"/>
            <wp:effectExtent l="19050" t="0" r="9525" b="0"/>
            <wp:docPr id="254" name="Рисунок 2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61B" w:rsidRDefault="00AC661B" w:rsidP="00AC661B">
      <w:r w:rsidRPr="00970C86">
        <w:rPr>
          <w:noProof/>
          <w:lang w:eastAsia="ru-RU"/>
        </w:rPr>
        <w:lastRenderedPageBreak/>
        <w:drawing>
          <wp:inline distT="0" distB="0" distL="0" distR="0">
            <wp:extent cx="5934075" cy="4876800"/>
            <wp:effectExtent l="19050" t="0" r="9525" b="0"/>
            <wp:docPr id="13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87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5819775" cy="3733800"/>
            <wp:effectExtent l="19050" t="0" r="9525" b="0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61B" w:rsidRDefault="00AC661B" w:rsidP="00AC661B"/>
    <w:p w:rsidR="00AC661B" w:rsidRDefault="00AC661B" w:rsidP="00AC661B">
      <w:pPr>
        <w:rPr>
          <w:b/>
          <w:sz w:val="44"/>
          <w:szCs w:val="44"/>
        </w:rPr>
      </w:pPr>
      <w:r w:rsidRPr="000607AD">
        <w:rPr>
          <w:b/>
          <w:sz w:val="44"/>
          <w:szCs w:val="44"/>
        </w:rPr>
        <w:lastRenderedPageBreak/>
        <w:t>КАКИЕ ВЫВОДЫ ВЫ СДЕЛАЛИ? ИЛИ НАСКОЛЬКО ХОРОШО ПРОВЕЛИ РЕШЕНЧЕСКОЕ ИНТЕРВЬЮ</w:t>
      </w:r>
    </w:p>
    <w:p w:rsidR="00AC661B" w:rsidRPr="000607AD" w:rsidRDefault="00AC661B" w:rsidP="00AC661B">
      <w:pPr>
        <w:rPr>
          <w:b/>
          <w:sz w:val="44"/>
          <w:szCs w:val="44"/>
        </w:rPr>
      </w:pPr>
      <w:r>
        <w:rPr>
          <w:b/>
          <w:noProof/>
          <w:sz w:val="44"/>
          <w:szCs w:val="44"/>
          <w:lang w:eastAsia="ru-RU"/>
        </w:rPr>
        <w:drawing>
          <wp:inline distT="0" distB="0" distL="0" distR="0">
            <wp:extent cx="5238750" cy="5314950"/>
            <wp:effectExtent l="19050" t="0" r="0" b="0"/>
            <wp:docPr id="263" name="Рисунок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531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D94" w:rsidRDefault="00065903">
      <w:r>
        <w:rPr>
          <w:noProof/>
          <w:lang w:eastAsia="ru-RU"/>
        </w:rPr>
        <w:pict>
          <v:rect id="_x0000_s1026" style="position:absolute;margin-left:81.45pt;margin-top:229.85pt;width:35.25pt;height:14.25pt;z-index:251658240" strokecolor="white [3212]"/>
        </w:pict>
      </w:r>
    </w:p>
    <w:sectPr w:rsidR="00B27D94" w:rsidSect="00E373BD">
      <w:footerReference w:type="default" r:id="rId2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32C8" w:rsidRDefault="00A632C8" w:rsidP="00AC661B">
      <w:pPr>
        <w:spacing w:after="0" w:line="240" w:lineRule="auto"/>
      </w:pPr>
      <w:r>
        <w:separator/>
      </w:r>
    </w:p>
  </w:endnote>
  <w:endnote w:type="continuationSeparator" w:id="0">
    <w:p w:rsidR="00A632C8" w:rsidRDefault="00A632C8" w:rsidP="00AC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076329"/>
      <w:docPartObj>
        <w:docPartGallery w:val="Page Numbers (Bottom of Page)"/>
        <w:docPartUnique/>
      </w:docPartObj>
    </w:sdtPr>
    <w:sdtContent>
      <w:p w:rsidR="00AC661B" w:rsidRDefault="00065903">
        <w:pPr>
          <w:pStyle w:val="a8"/>
          <w:jc w:val="right"/>
        </w:pPr>
        <w:fldSimple w:instr=" PAGE   \* MERGEFORMAT ">
          <w:r w:rsidR="008D4FA7">
            <w:rPr>
              <w:noProof/>
            </w:rPr>
            <w:t>7</w:t>
          </w:r>
        </w:fldSimple>
      </w:p>
    </w:sdtContent>
  </w:sdt>
  <w:p w:rsidR="00AC661B" w:rsidRDefault="00AC661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32C8" w:rsidRDefault="00A632C8" w:rsidP="00AC661B">
      <w:pPr>
        <w:spacing w:after="0" w:line="240" w:lineRule="auto"/>
      </w:pPr>
      <w:r>
        <w:separator/>
      </w:r>
    </w:p>
  </w:footnote>
  <w:footnote w:type="continuationSeparator" w:id="0">
    <w:p w:rsidR="00A632C8" w:rsidRDefault="00A632C8" w:rsidP="00AC66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7D94"/>
    <w:rsid w:val="00065903"/>
    <w:rsid w:val="004B5E5E"/>
    <w:rsid w:val="00703E98"/>
    <w:rsid w:val="00850C8F"/>
    <w:rsid w:val="008D4FA7"/>
    <w:rsid w:val="00A632C8"/>
    <w:rsid w:val="00AC661B"/>
    <w:rsid w:val="00B27D94"/>
    <w:rsid w:val="00B5509F"/>
    <w:rsid w:val="00BC3A72"/>
    <w:rsid w:val="00C52EA7"/>
    <w:rsid w:val="00DA7164"/>
    <w:rsid w:val="00E373BD"/>
    <w:rsid w:val="00FA5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3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7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7D9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03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AC6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C661B"/>
  </w:style>
  <w:style w:type="paragraph" w:styleId="a8">
    <w:name w:val="footer"/>
    <w:basedOn w:val="a"/>
    <w:link w:val="a9"/>
    <w:uiPriority w:val="99"/>
    <w:unhideWhenUsed/>
    <w:rsid w:val="00AC66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C66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1.bin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фы</cp:lastModifiedBy>
  <cp:revision>2</cp:revision>
  <cp:lastPrinted>2016-09-23T06:30:00Z</cp:lastPrinted>
  <dcterms:created xsi:type="dcterms:W3CDTF">2016-11-28T14:25:00Z</dcterms:created>
  <dcterms:modified xsi:type="dcterms:W3CDTF">2016-11-28T14:25:00Z</dcterms:modified>
</cp:coreProperties>
</file>